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7309" w:rsidRPr="008641D0" w:rsidRDefault="0095531F">
      <w:pPr>
        <w:autoSpaceDE w:val="0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Press Release</w:t>
      </w:r>
    </w:p>
    <w:p w:rsidR="00D97309" w:rsidRPr="008641D0" w:rsidRDefault="00D97309">
      <w:pPr>
        <w:autoSpaceDE w:val="0"/>
        <w:rPr>
          <w:rFonts w:ascii="Helvetica" w:hAnsi="Helvetica" w:cs="Helvetica"/>
          <w:lang w:val="en-US"/>
        </w:rPr>
      </w:pPr>
      <w:r w:rsidRPr="008641D0">
        <w:rPr>
          <w:rFonts w:ascii="Helvetica-Bold" w:hAnsi="Helvetica-Bold" w:cs="Helvetica-Bold"/>
          <w:b/>
          <w:bCs/>
          <w:sz w:val="32"/>
          <w:szCs w:val="32"/>
          <w:lang w:val="en-US"/>
        </w:rPr>
        <w:tab/>
      </w:r>
      <w:r w:rsidRPr="008641D0">
        <w:rPr>
          <w:rFonts w:ascii="Helvetica-Bold" w:hAnsi="Helvetica-Bold" w:cs="Helvetica-Bold"/>
          <w:b/>
          <w:bCs/>
          <w:sz w:val="32"/>
          <w:szCs w:val="32"/>
          <w:lang w:val="en-US"/>
        </w:rPr>
        <w:tab/>
        <w:t xml:space="preserve">     </w:t>
      </w:r>
    </w:p>
    <w:p w:rsidR="00D97309" w:rsidRPr="008641D0" w:rsidRDefault="00D97309">
      <w:pPr>
        <w:autoSpaceDE w:val="0"/>
        <w:rPr>
          <w:rFonts w:ascii="Helvetica" w:hAnsi="Helvetica" w:cs="Helvetica"/>
          <w:lang w:val="en-US"/>
        </w:rPr>
      </w:pPr>
    </w:p>
    <w:p w:rsidR="00D97309" w:rsidRPr="00982B14" w:rsidRDefault="00982B14">
      <w:pPr>
        <w:autoSpaceDE w:val="0"/>
        <w:ind w:left="5664"/>
        <w:rPr>
          <w:rFonts w:ascii="Arial" w:hAnsi="Arial" w:cs="Arial"/>
          <w:i/>
          <w:iCs/>
          <w:sz w:val="22"/>
          <w:szCs w:val="22"/>
          <w:lang w:val="en-US"/>
        </w:rPr>
      </w:pPr>
      <w:r w:rsidRPr="00982B14">
        <w:rPr>
          <w:rFonts w:ascii="Arial" w:hAnsi="Arial" w:cs="Arial"/>
          <w:iCs/>
          <w:sz w:val="22"/>
          <w:szCs w:val="22"/>
          <w:lang w:val="en-US"/>
        </w:rPr>
        <w:t>10</w:t>
      </w:r>
      <w:r w:rsidR="00E6304D" w:rsidRPr="00982B14">
        <w:rPr>
          <w:rFonts w:ascii="Arial" w:hAnsi="Arial" w:cs="Arial"/>
          <w:iCs/>
          <w:sz w:val="22"/>
          <w:szCs w:val="22"/>
          <w:lang w:val="en-US"/>
        </w:rPr>
        <w:t>/</w:t>
      </w:r>
      <w:r w:rsidR="00D97309" w:rsidRPr="00982B14">
        <w:rPr>
          <w:rFonts w:ascii="Arial" w:hAnsi="Arial" w:cs="Arial"/>
          <w:iCs/>
          <w:sz w:val="22"/>
          <w:szCs w:val="22"/>
          <w:lang w:val="en-US"/>
        </w:rPr>
        <w:t>2016</w:t>
      </w:r>
      <w:r w:rsidR="00D97309" w:rsidRPr="00982B14">
        <w:rPr>
          <w:rFonts w:ascii="Arial" w:hAnsi="Arial" w:cs="Arial"/>
          <w:iCs/>
          <w:sz w:val="22"/>
          <w:szCs w:val="22"/>
          <w:lang w:val="en-US"/>
        </w:rPr>
        <w:br/>
      </w:r>
      <w:r w:rsidR="00D803FE" w:rsidRPr="00982B14">
        <w:rPr>
          <w:rFonts w:ascii="Arial" w:hAnsi="Arial" w:cs="Arial"/>
          <w:iCs/>
          <w:sz w:val="22"/>
          <w:szCs w:val="22"/>
          <w:lang w:val="en-US"/>
        </w:rPr>
        <w:t xml:space="preserve">3DPIXA </w:t>
      </w:r>
      <w:r w:rsidRPr="00982B14">
        <w:rPr>
          <w:rFonts w:ascii="Arial" w:hAnsi="Arial" w:cs="Arial"/>
          <w:iCs/>
          <w:sz w:val="22"/>
          <w:szCs w:val="22"/>
          <w:lang w:val="en-US"/>
        </w:rPr>
        <w:t>expanded</w:t>
      </w:r>
    </w:p>
    <w:p w:rsidR="00D97309" w:rsidRPr="00982B14" w:rsidRDefault="00D97309">
      <w:pPr>
        <w:autoSpaceDE w:val="0"/>
        <w:spacing w:after="240" w:line="300" w:lineRule="atLeast"/>
        <w:rPr>
          <w:rFonts w:ascii="Arial" w:hAnsi="Arial" w:cs="Arial"/>
          <w:i/>
          <w:iCs/>
          <w:lang w:val="en-US"/>
        </w:rPr>
      </w:pPr>
      <w:r w:rsidRPr="00982B14">
        <w:rPr>
          <w:rFonts w:ascii="Arial" w:hAnsi="Arial" w:cs="Arial"/>
          <w:i/>
          <w:iCs/>
          <w:lang w:val="en-US"/>
        </w:rPr>
        <w:br/>
      </w:r>
    </w:p>
    <w:p w:rsidR="0095531F" w:rsidRDefault="004F119B" w:rsidP="0095531F">
      <w:pPr>
        <w:autoSpaceDE w:val="0"/>
        <w:spacing w:after="120" w:line="360" w:lineRule="atLeast"/>
        <w:rPr>
          <w:rFonts w:ascii="Arial" w:hAnsi="Arial" w:cs="Arial"/>
          <w:iCs/>
          <w:u w:val="single"/>
          <w:lang w:val="en-US"/>
        </w:rPr>
      </w:pPr>
      <w:r w:rsidRPr="00982B14">
        <w:rPr>
          <w:rFonts w:ascii="Arial" w:hAnsi="Arial" w:cs="Arial"/>
          <w:iCs/>
          <w:u w:val="single"/>
          <w:lang w:val="en-US"/>
        </w:rPr>
        <w:t>Chromasens a</w:t>
      </w:r>
      <w:r w:rsidR="00982B14" w:rsidRPr="00982B14">
        <w:rPr>
          <w:rFonts w:ascii="Arial" w:hAnsi="Arial" w:cs="Arial"/>
          <w:iCs/>
          <w:u w:val="single"/>
          <w:lang w:val="en-US"/>
        </w:rPr>
        <w:t xml:space="preserve">t the </w:t>
      </w:r>
      <w:r w:rsidRPr="00982B14">
        <w:rPr>
          <w:rFonts w:ascii="Arial" w:hAnsi="Arial" w:cs="Arial"/>
          <w:iCs/>
          <w:u w:val="single"/>
          <w:lang w:val="en-US"/>
        </w:rPr>
        <w:t xml:space="preserve">VISION 2016 </w:t>
      </w:r>
      <w:r w:rsidR="00982B14" w:rsidRPr="00982B14">
        <w:rPr>
          <w:rFonts w:ascii="Arial" w:hAnsi="Arial" w:cs="Arial"/>
          <w:iCs/>
          <w:u w:val="single"/>
          <w:lang w:val="en-US"/>
        </w:rPr>
        <w:t>fair – Hall</w:t>
      </w:r>
      <w:r w:rsidRPr="00982B14">
        <w:rPr>
          <w:rFonts w:ascii="Arial" w:hAnsi="Arial" w:cs="Arial"/>
          <w:iCs/>
          <w:u w:val="single"/>
          <w:lang w:val="en-US"/>
        </w:rPr>
        <w:t xml:space="preserve"> 1 / C61</w:t>
      </w:r>
    </w:p>
    <w:p w:rsidR="00D97309" w:rsidRPr="0095531F" w:rsidRDefault="000600D5" w:rsidP="0095531F">
      <w:pPr>
        <w:autoSpaceDE w:val="0"/>
        <w:spacing w:after="120" w:line="360" w:lineRule="atLeast"/>
        <w:rPr>
          <w:rFonts w:ascii="Arial" w:hAnsi="Arial" w:cs="Arial"/>
          <w:iCs/>
          <w:u w:val="single"/>
          <w:lang w:val="en-US"/>
        </w:rPr>
      </w:pPr>
      <w:r w:rsidRPr="00275014">
        <w:rPr>
          <w:rFonts w:ascii="Arial" w:hAnsi="Arial" w:cs="Arial"/>
          <w:i/>
          <w:iCs/>
          <w:lang w:val="en-US"/>
        </w:rPr>
        <w:t>3DPIXA</w:t>
      </w:r>
      <w:r w:rsidR="00275014" w:rsidRPr="00275014">
        <w:rPr>
          <w:rFonts w:ascii="Arial" w:hAnsi="Arial" w:cs="Arial"/>
          <w:i/>
          <w:iCs/>
          <w:lang w:val="en-US"/>
        </w:rPr>
        <w:t xml:space="preserve"> camera range expanded by two new models – new optic</w:t>
      </w:r>
      <w:r w:rsidR="00275014">
        <w:rPr>
          <w:rFonts w:ascii="Arial" w:hAnsi="Arial" w:cs="Arial"/>
          <w:i/>
          <w:iCs/>
          <w:lang w:val="en-US"/>
        </w:rPr>
        <w:t>al</w:t>
      </w:r>
      <w:r w:rsidR="00275014" w:rsidRPr="00275014">
        <w:rPr>
          <w:rFonts w:ascii="Arial" w:hAnsi="Arial" w:cs="Arial"/>
          <w:i/>
          <w:iCs/>
          <w:lang w:val="en-US"/>
        </w:rPr>
        <w:t xml:space="preserve"> components improve the image quality</w:t>
      </w:r>
      <w:r w:rsidRPr="00275014">
        <w:rPr>
          <w:rFonts w:ascii="Arial" w:hAnsi="Arial" w:cs="Arial"/>
          <w:i/>
          <w:iCs/>
          <w:lang w:val="en-US"/>
        </w:rPr>
        <w:t xml:space="preserve"> </w:t>
      </w:r>
    </w:p>
    <w:p w:rsidR="00D97309" w:rsidRPr="00275014" w:rsidRDefault="000600D5" w:rsidP="0095531F">
      <w:pPr>
        <w:autoSpaceDE w:val="0"/>
        <w:spacing w:after="120" w:line="360" w:lineRule="atLeast"/>
        <w:rPr>
          <w:rFonts w:ascii="Arial" w:hAnsi="Arial" w:cs="Arial"/>
          <w:b/>
          <w:bCs/>
          <w:lang w:val="en-US"/>
        </w:rPr>
      </w:pPr>
      <w:r w:rsidRPr="00275014">
        <w:rPr>
          <w:rFonts w:ascii="Arial" w:hAnsi="Arial" w:cs="Arial"/>
          <w:b/>
          <w:bCs/>
          <w:sz w:val="28"/>
          <w:szCs w:val="26"/>
          <w:lang w:val="en-US"/>
        </w:rPr>
        <w:t>Ne</w:t>
      </w:r>
      <w:r w:rsidR="00275014" w:rsidRPr="00275014">
        <w:rPr>
          <w:rFonts w:ascii="Arial" w:hAnsi="Arial" w:cs="Arial"/>
          <w:b/>
          <w:bCs/>
          <w:sz w:val="28"/>
          <w:szCs w:val="26"/>
          <w:lang w:val="en-US"/>
        </w:rPr>
        <w:t>w</w:t>
      </w:r>
      <w:r w:rsidRPr="00275014">
        <w:rPr>
          <w:rFonts w:ascii="Arial" w:hAnsi="Arial" w:cs="Arial"/>
          <w:b/>
          <w:bCs/>
          <w:sz w:val="28"/>
          <w:szCs w:val="26"/>
          <w:lang w:val="en-US"/>
        </w:rPr>
        <w:t xml:space="preserve"> </w:t>
      </w:r>
      <w:r w:rsidR="00545F96" w:rsidRPr="00275014">
        <w:rPr>
          <w:rFonts w:ascii="Arial" w:hAnsi="Arial" w:cs="Arial"/>
          <w:b/>
          <w:bCs/>
          <w:sz w:val="28"/>
          <w:szCs w:val="26"/>
          <w:lang w:val="en-US"/>
        </w:rPr>
        <w:t xml:space="preserve">Chromasens </w:t>
      </w:r>
      <w:r w:rsidRPr="00275014">
        <w:rPr>
          <w:rFonts w:ascii="Arial" w:hAnsi="Arial" w:cs="Arial"/>
          <w:b/>
          <w:bCs/>
          <w:sz w:val="28"/>
          <w:szCs w:val="26"/>
          <w:lang w:val="en-US"/>
        </w:rPr>
        <w:t>3D</w:t>
      </w:r>
      <w:r w:rsidR="00275014" w:rsidRPr="00275014">
        <w:rPr>
          <w:rFonts w:ascii="Arial" w:hAnsi="Arial" w:cs="Arial"/>
          <w:b/>
          <w:bCs/>
          <w:sz w:val="28"/>
          <w:szCs w:val="26"/>
          <w:lang w:val="en-US"/>
        </w:rPr>
        <w:t xml:space="preserve"> </w:t>
      </w:r>
      <w:proofErr w:type="gramStart"/>
      <w:r w:rsidR="00275014" w:rsidRPr="00275014">
        <w:rPr>
          <w:rFonts w:ascii="Arial" w:hAnsi="Arial" w:cs="Arial"/>
          <w:b/>
          <w:bCs/>
          <w:sz w:val="28"/>
          <w:szCs w:val="26"/>
          <w:lang w:val="en-US"/>
        </w:rPr>
        <w:t>line scan</w:t>
      </w:r>
      <w:proofErr w:type="gramEnd"/>
      <w:r w:rsidR="00275014" w:rsidRPr="00275014">
        <w:rPr>
          <w:rFonts w:ascii="Arial" w:hAnsi="Arial" w:cs="Arial"/>
          <w:b/>
          <w:bCs/>
          <w:sz w:val="28"/>
          <w:szCs w:val="26"/>
          <w:lang w:val="en-US"/>
        </w:rPr>
        <w:t xml:space="preserve"> cameras </w:t>
      </w:r>
    </w:p>
    <w:p w:rsidR="00257D7F" w:rsidRDefault="000600D5" w:rsidP="0095531F">
      <w:pPr>
        <w:autoSpaceDE w:val="0"/>
        <w:spacing w:after="120" w:line="360" w:lineRule="atLeast"/>
        <w:rPr>
          <w:rFonts w:ascii="Arial" w:hAnsi="Arial" w:cs="Arial"/>
          <w:b/>
          <w:bCs/>
          <w:lang w:val="en-US"/>
        </w:rPr>
      </w:pPr>
      <w:r w:rsidRPr="00275014">
        <w:rPr>
          <w:rFonts w:ascii="Arial" w:hAnsi="Arial" w:cs="Arial"/>
          <w:b/>
          <w:bCs/>
          <w:lang w:val="en-US"/>
        </w:rPr>
        <w:t xml:space="preserve">Konstanz, September 2016 – </w:t>
      </w:r>
      <w:r w:rsidR="00275014" w:rsidRPr="00275014">
        <w:rPr>
          <w:rFonts w:ascii="Arial" w:hAnsi="Arial" w:cs="Arial"/>
          <w:b/>
          <w:bCs/>
          <w:lang w:val="en-US"/>
        </w:rPr>
        <w:t xml:space="preserve">The image processing experts in Konstanz expand their portfolio of </w:t>
      </w:r>
      <w:proofErr w:type="gramStart"/>
      <w:r w:rsidR="00275014" w:rsidRPr="00275014">
        <w:rPr>
          <w:rFonts w:ascii="Arial" w:hAnsi="Arial" w:cs="Arial"/>
          <w:b/>
          <w:bCs/>
          <w:lang w:val="en-US"/>
        </w:rPr>
        <w:t>high resolution</w:t>
      </w:r>
      <w:proofErr w:type="gramEnd"/>
      <w:r w:rsidR="00275014" w:rsidRPr="00275014">
        <w:rPr>
          <w:rFonts w:ascii="Arial" w:hAnsi="Arial" w:cs="Arial"/>
          <w:b/>
          <w:bCs/>
          <w:lang w:val="en-US"/>
        </w:rPr>
        <w:t xml:space="preserve"> 3D line scan cameras with two n</w:t>
      </w:r>
      <w:bookmarkStart w:id="0" w:name="_GoBack"/>
      <w:bookmarkEnd w:id="0"/>
      <w:r w:rsidR="00275014" w:rsidRPr="00275014">
        <w:rPr>
          <w:rFonts w:ascii="Arial" w:hAnsi="Arial" w:cs="Arial"/>
          <w:b/>
          <w:bCs/>
          <w:lang w:val="en-US"/>
        </w:rPr>
        <w:t xml:space="preserve">ew </w:t>
      </w:r>
      <w:r w:rsidR="00275014">
        <w:rPr>
          <w:rFonts w:ascii="Arial" w:hAnsi="Arial" w:cs="Arial"/>
          <w:b/>
          <w:bCs/>
          <w:lang w:val="en-US"/>
        </w:rPr>
        <w:t xml:space="preserve">models. </w:t>
      </w:r>
      <w:r w:rsidRPr="00D37F0F">
        <w:rPr>
          <w:rFonts w:ascii="Arial" w:hAnsi="Arial" w:cs="Arial"/>
          <w:b/>
          <w:bCs/>
          <w:lang w:val="en-US"/>
        </w:rPr>
        <w:t xml:space="preserve">3DPIXA HR 5 </w:t>
      </w:r>
      <w:r w:rsidR="005331ED" w:rsidRPr="00D37F0F">
        <w:rPr>
          <w:rFonts w:ascii="Arial" w:hAnsi="Arial" w:cs="Arial"/>
          <w:b/>
          <w:bCs/>
          <w:lang w:val="en-US" w:eastAsia="de-DE"/>
        </w:rPr>
        <w:t xml:space="preserve">µm </w:t>
      </w:r>
      <w:r w:rsidR="00275014" w:rsidRPr="00D37F0F">
        <w:rPr>
          <w:rFonts w:ascii="Arial" w:hAnsi="Arial" w:cs="Arial"/>
          <w:b/>
          <w:bCs/>
          <w:lang w:val="en-US" w:eastAsia="de-DE"/>
        </w:rPr>
        <w:t xml:space="preserve">and </w:t>
      </w:r>
      <w:r w:rsidR="004B2394" w:rsidRPr="00D37F0F">
        <w:rPr>
          <w:rFonts w:ascii="Arial" w:hAnsi="Arial" w:cs="Arial"/>
          <w:b/>
          <w:bCs/>
          <w:lang w:val="en-US"/>
        </w:rPr>
        <w:t>3DPIXA HR 2</w:t>
      </w:r>
      <w:r w:rsidR="005E57B2" w:rsidRPr="00D37F0F">
        <w:rPr>
          <w:rFonts w:ascii="Arial" w:hAnsi="Arial" w:cs="Arial"/>
          <w:b/>
          <w:bCs/>
          <w:lang w:val="en-US"/>
        </w:rPr>
        <w:t xml:space="preserve"> </w:t>
      </w:r>
      <w:r w:rsidR="005E57B2" w:rsidRPr="00D37F0F">
        <w:rPr>
          <w:rFonts w:ascii="Arial" w:hAnsi="Arial" w:cs="Arial"/>
          <w:b/>
          <w:bCs/>
          <w:lang w:val="en-US" w:eastAsia="de-DE"/>
        </w:rPr>
        <w:t xml:space="preserve">µm </w:t>
      </w:r>
      <w:r w:rsidR="00275014" w:rsidRPr="00D37F0F">
        <w:rPr>
          <w:rFonts w:ascii="Arial" w:hAnsi="Arial" w:cs="Arial"/>
          <w:b/>
          <w:bCs/>
          <w:lang w:val="en-US" w:eastAsia="de-DE"/>
        </w:rPr>
        <w:t xml:space="preserve">stand out thanks to </w:t>
      </w:r>
      <w:r w:rsidR="00D37F0F" w:rsidRPr="00D37F0F">
        <w:rPr>
          <w:rFonts w:ascii="Arial" w:hAnsi="Arial" w:cs="Arial"/>
          <w:b/>
          <w:bCs/>
          <w:lang w:val="en-US" w:eastAsia="de-DE"/>
        </w:rPr>
        <w:t>improved image quality based on optimized optics</w:t>
      </w:r>
      <w:r w:rsidR="00172A84">
        <w:rPr>
          <w:rFonts w:ascii="Arial" w:hAnsi="Arial" w:cs="Arial"/>
          <w:b/>
          <w:bCs/>
          <w:lang w:val="en-US" w:eastAsia="de-DE"/>
        </w:rPr>
        <w:t xml:space="preserve">. </w:t>
      </w:r>
      <w:r w:rsidR="00D37F0F" w:rsidRPr="00D37F0F">
        <w:rPr>
          <w:rFonts w:ascii="Arial" w:hAnsi="Arial" w:cs="Arial"/>
          <w:b/>
          <w:bCs/>
          <w:lang w:val="en-US" w:eastAsia="de-DE"/>
        </w:rPr>
        <w:t xml:space="preserve"> </w:t>
      </w:r>
      <w:r w:rsidR="00271082">
        <w:rPr>
          <w:rFonts w:ascii="Arial" w:hAnsi="Arial" w:cs="Arial"/>
          <w:b/>
          <w:bCs/>
          <w:lang w:val="en-US" w:eastAsia="de-DE"/>
        </w:rPr>
        <w:t>More robust and precise 3D d</w:t>
      </w:r>
      <w:r w:rsidR="00257D7F">
        <w:rPr>
          <w:rFonts w:ascii="Arial" w:hAnsi="Arial" w:cs="Arial"/>
          <w:b/>
          <w:bCs/>
          <w:lang w:val="en-US" w:eastAsia="de-DE"/>
        </w:rPr>
        <w:t xml:space="preserve">ata are achieved. </w:t>
      </w:r>
    </w:p>
    <w:p w:rsidR="00AA76D2" w:rsidRPr="008641D0" w:rsidRDefault="00257D7F" w:rsidP="0095531F">
      <w:pPr>
        <w:autoSpaceDE w:val="0"/>
        <w:spacing w:after="120" w:line="360" w:lineRule="atLeast"/>
        <w:rPr>
          <w:rFonts w:ascii="Arial" w:hAnsi="Arial" w:cs="Arial"/>
          <w:bCs/>
          <w:lang w:val="en-US" w:eastAsia="de-DE"/>
        </w:rPr>
      </w:pPr>
      <w:r>
        <w:rPr>
          <w:rFonts w:ascii="Arial" w:hAnsi="Arial" w:cs="Arial"/>
          <w:bCs/>
          <w:lang w:val="en-US" w:eastAsia="de-DE"/>
        </w:rPr>
        <w:t xml:space="preserve"> </w:t>
      </w:r>
      <w:r w:rsidR="00AA76D2">
        <w:rPr>
          <w:rFonts w:ascii="Arial" w:hAnsi="Arial" w:cs="Arial"/>
          <w:bCs/>
          <w:lang w:val="en-US" w:eastAsia="de-DE"/>
        </w:rPr>
        <w:t>“</w:t>
      </w:r>
      <w:r w:rsidR="00FE7EBF">
        <w:rPr>
          <w:rFonts w:ascii="Arial" w:hAnsi="Arial" w:cs="Arial"/>
          <w:bCs/>
          <w:lang w:val="en-US" w:eastAsia="de-DE"/>
        </w:rPr>
        <w:t>Already</w:t>
      </w:r>
      <w:r w:rsidR="00FE7EBF" w:rsidRPr="00AA76D2">
        <w:rPr>
          <w:rFonts w:ascii="Arial" w:hAnsi="Arial" w:cs="Arial"/>
          <w:bCs/>
          <w:lang w:val="en-US" w:eastAsia="de-DE"/>
        </w:rPr>
        <w:t xml:space="preserve"> </w:t>
      </w:r>
      <w:r w:rsidR="00FE7EBF">
        <w:rPr>
          <w:rFonts w:ascii="Arial" w:hAnsi="Arial" w:cs="Arial"/>
          <w:bCs/>
          <w:lang w:val="en-US" w:eastAsia="de-DE"/>
        </w:rPr>
        <w:t>t</w:t>
      </w:r>
      <w:r w:rsidR="00AA76D2" w:rsidRPr="00AA76D2">
        <w:rPr>
          <w:rFonts w:ascii="Arial" w:hAnsi="Arial" w:cs="Arial"/>
          <w:bCs/>
          <w:lang w:val="en-US" w:eastAsia="de-DE"/>
        </w:rPr>
        <w:t xml:space="preserve">he </w:t>
      </w:r>
      <w:r w:rsidR="00AA76D2">
        <w:rPr>
          <w:rFonts w:ascii="Arial" w:hAnsi="Arial" w:cs="Arial"/>
          <w:bCs/>
          <w:lang w:val="en-US" w:eastAsia="de-DE"/>
        </w:rPr>
        <w:t xml:space="preserve">names of our new cameras clearly define the </w:t>
      </w:r>
      <w:r w:rsidR="00AA76D2" w:rsidRPr="00AA76D2">
        <w:rPr>
          <w:rFonts w:ascii="Arial" w:hAnsi="Arial" w:cs="Arial"/>
          <w:bCs/>
          <w:lang w:val="en-US" w:eastAsia="de-DE"/>
        </w:rPr>
        <w:t>user benefit</w:t>
      </w:r>
      <w:r w:rsidR="00AA76D2">
        <w:rPr>
          <w:rFonts w:ascii="Arial" w:hAnsi="Arial" w:cs="Arial"/>
          <w:bCs/>
          <w:lang w:val="en-US" w:eastAsia="de-DE"/>
        </w:rPr>
        <w:t xml:space="preserve"> of ‘High resolution (HR)’. Operators can now inspect even smaller structures and objects in the micrometer range.” </w:t>
      </w:r>
      <w:r w:rsidR="00AA76D2" w:rsidRPr="008641D0">
        <w:rPr>
          <w:rFonts w:ascii="Arial" w:hAnsi="Arial" w:cs="Arial"/>
          <w:bCs/>
          <w:lang w:val="en-US" w:eastAsia="de-DE"/>
        </w:rPr>
        <w:t xml:space="preserve">Klaus Riemer (3D product manager at Chromasens) explains.   </w:t>
      </w:r>
    </w:p>
    <w:p w:rsidR="00AA76D2" w:rsidRPr="00AA76D2" w:rsidRDefault="006D52F4" w:rsidP="0095531F">
      <w:pPr>
        <w:autoSpaceDE w:val="0"/>
        <w:spacing w:after="120" w:line="360" w:lineRule="atLeast"/>
        <w:rPr>
          <w:rFonts w:ascii="Arial" w:hAnsi="Arial" w:cs="Arial"/>
          <w:lang w:val="en-US"/>
        </w:rPr>
      </w:pPr>
      <w:r w:rsidRPr="006D52F4">
        <w:rPr>
          <w:rFonts w:ascii="Arial" w:hAnsi="Arial" w:cs="Arial"/>
          <w:b/>
          <w:bCs/>
          <w:lang w:val="en-US"/>
        </w:rPr>
        <w:t xml:space="preserve">3DPIXA HR 5 </w:t>
      </w:r>
      <w:r w:rsidRPr="006D52F4">
        <w:rPr>
          <w:rFonts w:ascii="Arial" w:hAnsi="Arial" w:cs="Arial"/>
          <w:b/>
          <w:bCs/>
          <w:lang w:val="en-US" w:eastAsia="de-DE"/>
        </w:rPr>
        <w:t>µm</w:t>
      </w:r>
      <w:r w:rsidRPr="006D52F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has a </w:t>
      </w:r>
      <w:r w:rsidR="00AA76D2" w:rsidRPr="006D52F4">
        <w:rPr>
          <w:rFonts w:ascii="Arial" w:hAnsi="Arial" w:cs="Arial"/>
          <w:lang w:val="en-US"/>
        </w:rPr>
        <w:t xml:space="preserve">large </w:t>
      </w:r>
      <w:r w:rsidR="00271082" w:rsidRPr="00257D7F">
        <w:rPr>
          <w:rFonts w:ascii="Arial" w:hAnsi="Arial" w:cs="Arial"/>
          <w:lang w:val="en-US"/>
        </w:rPr>
        <w:t>field of view</w:t>
      </w:r>
      <w:r w:rsidR="00257D7F">
        <w:rPr>
          <w:rFonts w:ascii="Arial" w:hAnsi="Arial" w:cs="Arial"/>
          <w:lang w:val="en-US"/>
        </w:rPr>
        <w:t xml:space="preserve"> </w:t>
      </w:r>
      <w:r w:rsidR="00AA76D2" w:rsidRPr="006D52F4">
        <w:rPr>
          <w:rFonts w:ascii="Arial" w:hAnsi="Arial" w:cs="Arial"/>
          <w:lang w:val="en-US"/>
        </w:rPr>
        <w:t xml:space="preserve">of approx. </w:t>
      </w:r>
      <w:r w:rsidR="00AA76D2" w:rsidRPr="00AA76D2">
        <w:rPr>
          <w:rFonts w:ascii="Arial" w:hAnsi="Arial" w:cs="Arial"/>
          <w:lang w:val="en-US"/>
        </w:rPr>
        <w:t>35 mm and a scanning speed of up to 30 kHz</w:t>
      </w:r>
      <w:r>
        <w:rPr>
          <w:rFonts w:ascii="Arial" w:hAnsi="Arial" w:cs="Arial"/>
          <w:lang w:val="en-US"/>
        </w:rPr>
        <w:t xml:space="preserve">, which allows for </w:t>
      </w:r>
      <w:r w:rsidR="00257D7F">
        <w:rPr>
          <w:rFonts w:ascii="Arial" w:hAnsi="Arial" w:cs="Arial"/>
          <w:lang w:val="en-US"/>
        </w:rPr>
        <w:t>very</w:t>
      </w:r>
      <w:r w:rsidR="00271082">
        <w:rPr>
          <w:rFonts w:ascii="Arial" w:hAnsi="Arial" w:cs="Arial"/>
          <w:lang w:val="en-US"/>
        </w:rPr>
        <w:t xml:space="preserve"> </w:t>
      </w:r>
      <w:r w:rsidR="00271082" w:rsidRPr="00257D7F">
        <w:rPr>
          <w:rFonts w:ascii="Arial" w:hAnsi="Arial" w:cs="Arial"/>
          <w:lang w:val="en-US"/>
        </w:rPr>
        <w:t>short</w:t>
      </w:r>
      <w:r w:rsidR="00B65790">
        <w:rPr>
          <w:rFonts w:ascii="Arial" w:hAnsi="Arial" w:cs="Arial"/>
          <w:lang w:val="en-US"/>
        </w:rPr>
        <w:t xml:space="preserve"> inspection times</w:t>
      </w:r>
      <w:r>
        <w:rPr>
          <w:rFonts w:ascii="Arial" w:hAnsi="Arial" w:cs="Arial"/>
          <w:lang w:val="en-US"/>
        </w:rPr>
        <w:t xml:space="preserve"> at a resolution of </w:t>
      </w:r>
      <w:r w:rsidRPr="006D52F4">
        <w:rPr>
          <w:rFonts w:ascii="Arial" w:hAnsi="Arial" w:cs="Arial"/>
          <w:bCs/>
          <w:lang w:val="en-US"/>
        </w:rPr>
        <w:t xml:space="preserve">5 </w:t>
      </w:r>
      <w:r w:rsidRPr="006D52F4">
        <w:rPr>
          <w:rFonts w:ascii="Arial" w:hAnsi="Arial" w:cs="Arial"/>
          <w:bCs/>
          <w:lang w:val="en-US" w:eastAsia="de-DE"/>
        </w:rPr>
        <w:t>µm</w:t>
      </w:r>
      <w:r>
        <w:rPr>
          <w:rFonts w:ascii="Arial" w:hAnsi="Arial" w:cs="Arial"/>
          <w:lang w:val="en-US"/>
        </w:rPr>
        <w:t xml:space="preserve">. </w:t>
      </w:r>
    </w:p>
    <w:p w:rsidR="00271082" w:rsidRDefault="00612697" w:rsidP="0095531F">
      <w:pPr>
        <w:autoSpaceDE w:val="0"/>
        <w:spacing w:after="120" w:line="360" w:lineRule="atLeast"/>
        <w:rPr>
          <w:rFonts w:ascii="Arial" w:hAnsi="Arial" w:cs="Arial"/>
          <w:lang w:val="en-US"/>
        </w:rPr>
      </w:pPr>
      <w:r w:rsidRPr="004F5B81">
        <w:rPr>
          <w:rFonts w:ascii="Arial" w:hAnsi="Arial" w:cs="Arial"/>
          <w:b/>
          <w:bCs/>
          <w:lang w:val="en-US"/>
        </w:rPr>
        <w:t xml:space="preserve">3DPIXA HR 2 </w:t>
      </w:r>
      <w:r w:rsidRPr="004F5B81">
        <w:rPr>
          <w:rFonts w:ascii="Arial" w:hAnsi="Arial" w:cs="Arial"/>
          <w:b/>
          <w:bCs/>
          <w:lang w:val="en-US" w:eastAsia="de-DE"/>
        </w:rPr>
        <w:t xml:space="preserve">µm </w:t>
      </w:r>
      <w:r w:rsidRPr="004F5B81">
        <w:rPr>
          <w:rFonts w:ascii="Arial" w:hAnsi="Arial" w:cs="Arial"/>
          <w:lang w:val="en-US"/>
        </w:rPr>
        <w:t>is</w:t>
      </w:r>
      <w:r w:rsidR="006D52F4" w:rsidRPr="004F5B81">
        <w:rPr>
          <w:rFonts w:ascii="Arial" w:hAnsi="Arial" w:cs="Arial"/>
          <w:lang w:val="en-US"/>
        </w:rPr>
        <w:t xml:space="preserve"> designed for applications requiring even higher resolution and precision</w:t>
      </w:r>
      <w:r w:rsidR="00257D7F">
        <w:rPr>
          <w:rFonts w:ascii="Arial" w:hAnsi="Arial" w:cs="Arial"/>
          <w:lang w:val="en-US"/>
        </w:rPr>
        <w:t xml:space="preserve"> and covers</w:t>
      </w:r>
      <w:r w:rsidR="00271082">
        <w:rPr>
          <w:rFonts w:ascii="Arial" w:hAnsi="Arial" w:cs="Arial"/>
          <w:lang w:val="en-US"/>
        </w:rPr>
        <w:t xml:space="preserve"> a </w:t>
      </w:r>
      <w:r w:rsidR="00257D7F">
        <w:rPr>
          <w:rFonts w:ascii="Arial" w:hAnsi="Arial" w:cs="Arial"/>
          <w:lang w:val="en-US"/>
        </w:rPr>
        <w:t>16 mm field of view</w:t>
      </w:r>
      <w:r w:rsidR="00271082">
        <w:rPr>
          <w:rFonts w:ascii="Arial" w:hAnsi="Arial" w:cs="Arial"/>
          <w:lang w:val="en-US"/>
        </w:rPr>
        <w:t>.</w:t>
      </w:r>
    </w:p>
    <w:p w:rsidR="00C8095B" w:rsidRPr="00271082" w:rsidRDefault="00C8095B" w:rsidP="0095531F">
      <w:pPr>
        <w:autoSpaceDE w:val="0"/>
        <w:spacing w:after="120" w:line="360" w:lineRule="atLeast"/>
        <w:rPr>
          <w:rFonts w:ascii="Arial" w:hAnsi="Arial" w:cs="Arial"/>
          <w:bCs/>
          <w:strike/>
          <w:lang w:val="en-US" w:eastAsia="de-DE"/>
        </w:rPr>
      </w:pPr>
      <w:r w:rsidRPr="004F5B81">
        <w:rPr>
          <w:rFonts w:ascii="Arial" w:hAnsi="Arial" w:cs="Arial"/>
          <w:bCs/>
          <w:lang w:val="en-US" w:eastAsia="de-DE"/>
        </w:rPr>
        <w:t>T</w:t>
      </w:r>
      <w:r w:rsidR="004F5B81" w:rsidRPr="004F5B81">
        <w:rPr>
          <w:rFonts w:ascii="Arial" w:hAnsi="Arial" w:cs="Arial"/>
          <w:bCs/>
          <w:lang w:val="en-US" w:eastAsia="de-DE"/>
        </w:rPr>
        <w:t>hese features are generally used in electronics, semiconductor technology and in the autom</w:t>
      </w:r>
      <w:r w:rsidR="004F5B81">
        <w:rPr>
          <w:rFonts w:ascii="Arial" w:hAnsi="Arial" w:cs="Arial"/>
          <w:bCs/>
          <w:lang w:val="en-US" w:eastAsia="de-DE"/>
        </w:rPr>
        <w:t>o</w:t>
      </w:r>
      <w:r w:rsidR="004F5B81" w:rsidRPr="004F5B81">
        <w:rPr>
          <w:rFonts w:ascii="Arial" w:hAnsi="Arial" w:cs="Arial"/>
          <w:bCs/>
          <w:lang w:val="en-US" w:eastAsia="de-DE"/>
        </w:rPr>
        <w:t xml:space="preserve">tive sector. </w:t>
      </w:r>
      <w:r w:rsidR="004F5B81">
        <w:rPr>
          <w:rFonts w:ascii="Arial" w:hAnsi="Arial" w:cs="Arial"/>
          <w:bCs/>
          <w:lang w:val="en-US" w:eastAsia="de-DE"/>
        </w:rPr>
        <w:t xml:space="preserve">By way of an example, Klaus Riemer mentions that “with </w:t>
      </w:r>
      <w:r w:rsidRPr="004F5B81">
        <w:rPr>
          <w:rFonts w:ascii="Arial" w:hAnsi="Arial" w:cs="Arial"/>
          <w:bCs/>
          <w:lang w:val="en-US" w:eastAsia="de-DE"/>
        </w:rPr>
        <w:t>‚Flip-Chip-</w:t>
      </w:r>
      <w:r w:rsidR="004F5B81" w:rsidRPr="004F5B81">
        <w:rPr>
          <w:rFonts w:ascii="Arial" w:hAnsi="Arial" w:cs="Arial"/>
          <w:bCs/>
          <w:lang w:val="en-US" w:eastAsia="de-DE"/>
        </w:rPr>
        <w:t>Assembly</w:t>
      </w:r>
      <w:r w:rsidRPr="004F5B81">
        <w:rPr>
          <w:rFonts w:ascii="Arial" w:hAnsi="Arial" w:cs="Arial"/>
          <w:bCs/>
          <w:lang w:val="en-US" w:eastAsia="de-DE"/>
        </w:rPr>
        <w:t>’</w:t>
      </w:r>
      <w:r w:rsidR="00172A84">
        <w:rPr>
          <w:rFonts w:ascii="Arial" w:hAnsi="Arial" w:cs="Arial"/>
          <w:bCs/>
          <w:lang w:val="en-US" w:eastAsia="de-DE"/>
        </w:rPr>
        <w:t>,</w:t>
      </w:r>
      <w:r w:rsidRPr="004F5B81">
        <w:rPr>
          <w:rFonts w:ascii="Arial" w:hAnsi="Arial" w:cs="Arial"/>
          <w:bCs/>
          <w:lang w:val="en-US" w:eastAsia="de-DE"/>
        </w:rPr>
        <w:t xml:space="preserve"> </w:t>
      </w:r>
      <w:r w:rsidR="004F5B81" w:rsidRPr="004F5B81">
        <w:rPr>
          <w:rFonts w:ascii="Arial" w:hAnsi="Arial" w:cs="Arial"/>
          <w:bCs/>
          <w:lang w:val="en-US" w:eastAsia="de-DE"/>
        </w:rPr>
        <w:t xml:space="preserve">miniaturized </w:t>
      </w:r>
      <w:r w:rsidR="004F5B81">
        <w:rPr>
          <w:rFonts w:ascii="Arial" w:hAnsi="Arial" w:cs="Arial"/>
          <w:bCs/>
          <w:lang w:val="en-US" w:eastAsia="de-DE"/>
        </w:rPr>
        <w:t xml:space="preserve">components are no longer soldered, they are pressed. In order to do this, they must be correctly aligned </w:t>
      </w:r>
      <w:r w:rsidR="00172A84">
        <w:rPr>
          <w:rFonts w:ascii="Arial" w:hAnsi="Arial" w:cs="Arial"/>
          <w:bCs/>
          <w:lang w:val="en-US" w:eastAsia="de-DE"/>
        </w:rPr>
        <w:t>i</w:t>
      </w:r>
      <w:r w:rsidR="000A0FC4">
        <w:rPr>
          <w:rFonts w:ascii="Arial" w:hAnsi="Arial" w:cs="Arial"/>
          <w:bCs/>
          <w:lang w:val="en-US" w:eastAsia="de-DE"/>
        </w:rPr>
        <w:t xml:space="preserve">n the </w:t>
      </w:r>
      <w:r w:rsidRPr="004F5B81">
        <w:rPr>
          <w:rFonts w:ascii="Arial" w:hAnsi="Arial" w:cs="Arial"/>
          <w:bCs/>
          <w:lang w:val="en-US" w:eastAsia="de-DE"/>
        </w:rPr>
        <w:t>µm-</w:t>
      </w:r>
      <w:r w:rsidR="00172A84">
        <w:rPr>
          <w:rFonts w:ascii="Arial" w:hAnsi="Arial" w:cs="Arial"/>
          <w:bCs/>
          <w:lang w:val="en-US" w:eastAsia="de-DE"/>
        </w:rPr>
        <w:t>range</w:t>
      </w:r>
      <w:r w:rsidR="00271082">
        <w:rPr>
          <w:rFonts w:ascii="Arial" w:hAnsi="Arial" w:cs="Arial"/>
          <w:bCs/>
          <w:lang w:val="en-US" w:eastAsia="de-DE"/>
        </w:rPr>
        <w:t xml:space="preserve">, </w:t>
      </w:r>
      <w:r w:rsidR="00291C6A" w:rsidRPr="00291C6A">
        <w:rPr>
          <w:rFonts w:ascii="Arial" w:hAnsi="Arial" w:cs="Arial"/>
          <w:bCs/>
          <w:lang w:val="en-US" w:eastAsia="de-DE"/>
        </w:rPr>
        <w:t>requiring</w:t>
      </w:r>
      <w:r w:rsidR="00271082" w:rsidRPr="00291C6A">
        <w:rPr>
          <w:rFonts w:ascii="Arial" w:hAnsi="Arial" w:cs="Arial"/>
          <w:bCs/>
          <w:lang w:val="en-US" w:eastAsia="de-DE"/>
        </w:rPr>
        <w:t xml:space="preserve"> i</w:t>
      </w:r>
      <w:r w:rsidR="000A0FC4" w:rsidRPr="00291C6A">
        <w:rPr>
          <w:rFonts w:ascii="Arial" w:hAnsi="Arial" w:cs="Arial"/>
          <w:bCs/>
          <w:lang w:val="en-US" w:eastAsia="de-DE"/>
        </w:rPr>
        <w:t>nspection systems</w:t>
      </w:r>
      <w:r w:rsidR="000A0FC4">
        <w:rPr>
          <w:rFonts w:ascii="Arial" w:hAnsi="Arial" w:cs="Arial"/>
          <w:bCs/>
          <w:lang w:val="en-US" w:eastAsia="de-DE"/>
        </w:rPr>
        <w:t xml:space="preserve"> with</w:t>
      </w:r>
      <w:r w:rsidR="00291C6A">
        <w:rPr>
          <w:rFonts w:ascii="Arial" w:hAnsi="Arial" w:cs="Arial"/>
          <w:bCs/>
          <w:lang w:val="en-US" w:eastAsia="de-DE"/>
        </w:rPr>
        <w:t xml:space="preserve"> a very high optical resolution”.</w:t>
      </w:r>
    </w:p>
    <w:p w:rsidR="004B2394" w:rsidRPr="008641D0" w:rsidRDefault="00FE7EBF" w:rsidP="0095531F">
      <w:pPr>
        <w:autoSpaceDE w:val="0"/>
        <w:spacing w:after="120" w:line="36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</w:t>
      </w:r>
      <w:r w:rsidR="002D00B2" w:rsidRPr="002D00B2">
        <w:rPr>
          <w:rFonts w:ascii="Arial" w:hAnsi="Arial" w:cs="Arial"/>
          <w:lang w:val="en-US"/>
        </w:rPr>
        <w:t xml:space="preserve">ptical design of the new 3D cameras was </w:t>
      </w:r>
      <w:r w:rsidR="002D00B2">
        <w:rPr>
          <w:rFonts w:ascii="Arial" w:hAnsi="Arial" w:cs="Arial"/>
          <w:lang w:val="en-US"/>
        </w:rPr>
        <w:t xml:space="preserve">adapted </w:t>
      </w:r>
      <w:r w:rsidR="002D00B2" w:rsidRPr="002D00B2">
        <w:rPr>
          <w:rFonts w:ascii="Arial" w:hAnsi="Arial" w:cs="Arial"/>
          <w:lang w:val="en-US"/>
        </w:rPr>
        <w:t xml:space="preserve">to the required high resolution. The interaction between camera electronics and optics was also improved, resulting in greater </w:t>
      </w:r>
      <w:r w:rsidR="002D00B2">
        <w:rPr>
          <w:rFonts w:ascii="Arial" w:hAnsi="Arial" w:cs="Arial"/>
          <w:lang w:val="en-US"/>
        </w:rPr>
        <w:t xml:space="preserve">image sharpness (focus) at the edges. </w:t>
      </w:r>
    </w:p>
    <w:p w:rsidR="00D72AAB" w:rsidRPr="008641D0" w:rsidRDefault="00172A84" w:rsidP="0095531F">
      <w:pPr>
        <w:autoSpaceDE w:val="0"/>
        <w:spacing w:after="120" w:line="360" w:lineRule="atLeast"/>
        <w:rPr>
          <w:rFonts w:ascii="Arial" w:hAnsi="Arial" w:cs="Arial"/>
          <w:bCs/>
          <w:lang w:val="en-US" w:eastAsia="de-DE"/>
        </w:rPr>
      </w:pPr>
      <w:r w:rsidRPr="00FE7EBF">
        <w:rPr>
          <w:rFonts w:ascii="Arial" w:hAnsi="Arial" w:cs="Arial"/>
          <w:lang w:val="en-US"/>
        </w:rPr>
        <w:lastRenderedPageBreak/>
        <w:t xml:space="preserve">Like other </w:t>
      </w:r>
      <w:r w:rsidR="00885879" w:rsidRPr="00FE7EBF">
        <w:rPr>
          <w:rFonts w:ascii="Arial" w:hAnsi="Arial" w:cs="Arial"/>
          <w:lang w:val="en-US"/>
        </w:rPr>
        <w:t>Chromasens 3D</w:t>
      </w:r>
      <w:r w:rsidR="00212D3B" w:rsidRPr="00FE7EBF">
        <w:rPr>
          <w:rFonts w:ascii="Arial" w:hAnsi="Arial" w:cs="Arial"/>
          <w:lang w:val="en-US"/>
        </w:rPr>
        <w:t>-</w:t>
      </w:r>
      <w:r w:rsidRPr="00FE7EBF">
        <w:rPr>
          <w:rFonts w:ascii="Arial" w:hAnsi="Arial" w:cs="Arial"/>
          <w:lang w:val="en-US"/>
        </w:rPr>
        <w:t xml:space="preserve">cameras, </w:t>
      </w:r>
      <w:r w:rsidR="00885879" w:rsidRPr="00FE7EBF">
        <w:rPr>
          <w:rFonts w:ascii="Arial" w:hAnsi="Arial" w:cs="Arial"/>
          <w:bCs/>
          <w:lang w:val="en-US"/>
        </w:rPr>
        <w:t xml:space="preserve">3DPIXA HR 5 </w:t>
      </w:r>
      <w:r w:rsidR="00885879" w:rsidRPr="00FE7EBF">
        <w:rPr>
          <w:rFonts w:ascii="Arial" w:hAnsi="Arial" w:cs="Arial"/>
          <w:bCs/>
          <w:lang w:val="en-US" w:eastAsia="de-DE"/>
        </w:rPr>
        <w:t xml:space="preserve">µm </w:t>
      </w:r>
      <w:r w:rsidR="00FE7EBF" w:rsidRPr="00FE7EBF">
        <w:rPr>
          <w:rFonts w:ascii="Arial" w:hAnsi="Arial" w:cs="Arial"/>
          <w:bCs/>
          <w:lang w:val="en-US" w:eastAsia="de-DE"/>
        </w:rPr>
        <w:t xml:space="preserve">and </w:t>
      </w:r>
      <w:r w:rsidR="00885879" w:rsidRPr="00FE7EBF">
        <w:rPr>
          <w:rFonts w:ascii="Arial" w:hAnsi="Arial" w:cs="Arial"/>
          <w:bCs/>
          <w:lang w:val="en-US"/>
        </w:rPr>
        <w:t xml:space="preserve">3DPIXA HR 2 </w:t>
      </w:r>
      <w:r w:rsidR="00885879" w:rsidRPr="00FE7EBF">
        <w:rPr>
          <w:rFonts w:ascii="Arial" w:hAnsi="Arial" w:cs="Arial"/>
          <w:bCs/>
          <w:lang w:val="en-US" w:eastAsia="de-DE"/>
        </w:rPr>
        <w:t xml:space="preserve">µm </w:t>
      </w:r>
      <w:r w:rsidRPr="00FE7EBF">
        <w:rPr>
          <w:rFonts w:ascii="Arial" w:hAnsi="Arial" w:cs="Arial"/>
          <w:bCs/>
          <w:lang w:val="en-US" w:eastAsia="de-DE"/>
        </w:rPr>
        <w:t xml:space="preserve">are the result of a unique combination of line scan technology and stereometry. </w:t>
      </w:r>
      <w:r w:rsidRPr="008641D0">
        <w:rPr>
          <w:rFonts w:ascii="Arial" w:hAnsi="Arial" w:cs="Arial"/>
          <w:bCs/>
          <w:lang w:val="en-US" w:eastAsia="de-DE"/>
        </w:rPr>
        <w:t xml:space="preserve">Thanks to advanced algorithms and high GPU </w:t>
      </w:r>
      <w:r w:rsidR="00291C6A">
        <w:rPr>
          <w:rFonts w:ascii="Arial" w:hAnsi="Arial" w:cs="Arial"/>
          <w:bCs/>
          <w:lang w:val="en-US" w:eastAsia="de-DE"/>
        </w:rPr>
        <w:t>performance, 3D measurements</w:t>
      </w:r>
      <w:r w:rsidR="00C110DC" w:rsidRPr="008641D0">
        <w:rPr>
          <w:rFonts w:ascii="Arial" w:hAnsi="Arial" w:cs="Arial"/>
          <w:bCs/>
          <w:lang w:val="en-US" w:eastAsia="de-DE"/>
        </w:rPr>
        <w:t xml:space="preserve"> are achieved at a speed and precision unequalled to date. </w:t>
      </w:r>
    </w:p>
    <w:p w:rsidR="00DC6C36" w:rsidRPr="00C110DC" w:rsidRDefault="00C110DC" w:rsidP="0095531F">
      <w:pPr>
        <w:autoSpaceDE w:val="0"/>
        <w:spacing w:after="120" w:line="360" w:lineRule="atLeast"/>
        <w:rPr>
          <w:rFonts w:ascii="Arial" w:hAnsi="Arial" w:cs="Arial"/>
          <w:bCs/>
          <w:lang w:val="en-US" w:eastAsia="de-DE"/>
        </w:rPr>
      </w:pPr>
      <w:r w:rsidRPr="00C110DC">
        <w:rPr>
          <w:rFonts w:ascii="Arial" w:hAnsi="Arial" w:cs="Arial"/>
          <w:bCs/>
          <w:lang w:val="en-US" w:eastAsia="de-DE"/>
        </w:rPr>
        <w:t xml:space="preserve">Both </w:t>
      </w:r>
      <w:r w:rsidR="00DC6C36" w:rsidRPr="00C110DC">
        <w:rPr>
          <w:rFonts w:ascii="Arial" w:hAnsi="Arial" w:cs="Arial"/>
          <w:bCs/>
          <w:lang w:val="en-US" w:eastAsia="de-DE"/>
        </w:rPr>
        <w:t>3D-</w:t>
      </w:r>
      <w:r w:rsidRPr="00C110DC">
        <w:rPr>
          <w:rFonts w:ascii="Arial" w:hAnsi="Arial" w:cs="Arial"/>
          <w:bCs/>
          <w:lang w:val="en-US" w:eastAsia="de-DE"/>
        </w:rPr>
        <w:t xml:space="preserve">line scan cameras support machine vision libraries like </w:t>
      </w:r>
      <w:r w:rsidR="00DC6C36" w:rsidRPr="00C110DC">
        <w:rPr>
          <w:rFonts w:ascii="Arial" w:hAnsi="Arial" w:cs="Arial"/>
          <w:bCs/>
          <w:lang w:val="en-US" w:eastAsia="de-DE"/>
        </w:rPr>
        <w:t>HALCON (</w:t>
      </w:r>
      <w:proofErr w:type="spellStart"/>
      <w:r w:rsidR="00DC6C36" w:rsidRPr="00C110DC">
        <w:rPr>
          <w:rFonts w:ascii="Arial" w:hAnsi="Arial" w:cs="Arial"/>
          <w:bCs/>
          <w:lang w:val="en-US" w:eastAsia="de-DE"/>
        </w:rPr>
        <w:t>MVTec</w:t>
      </w:r>
      <w:proofErr w:type="spellEnd"/>
      <w:r w:rsidR="00DC6C36" w:rsidRPr="00C110DC">
        <w:rPr>
          <w:rFonts w:ascii="Arial" w:hAnsi="Arial" w:cs="Arial"/>
          <w:bCs/>
          <w:lang w:val="en-US" w:eastAsia="de-DE"/>
        </w:rPr>
        <w:t>), MIL (</w:t>
      </w:r>
      <w:proofErr w:type="spellStart"/>
      <w:r w:rsidR="00DC6C36" w:rsidRPr="00C110DC">
        <w:rPr>
          <w:rFonts w:ascii="Arial" w:hAnsi="Arial" w:cs="Arial"/>
          <w:bCs/>
          <w:lang w:val="en-US" w:eastAsia="de-DE"/>
        </w:rPr>
        <w:t>Matrox</w:t>
      </w:r>
      <w:proofErr w:type="spellEnd"/>
      <w:r w:rsidR="00DC6C36" w:rsidRPr="00C110DC">
        <w:rPr>
          <w:rFonts w:ascii="Arial" w:hAnsi="Arial" w:cs="Arial"/>
          <w:bCs/>
          <w:lang w:val="en-US" w:eastAsia="de-DE"/>
        </w:rPr>
        <w:t xml:space="preserve">), </w:t>
      </w:r>
      <w:proofErr w:type="spellStart"/>
      <w:r w:rsidR="00DC6C36" w:rsidRPr="00C110DC">
        <w:rPr>
          <w:rFonts w:ascii="Arial" w:hAnsi="Arial" w:cs="Arial"/>
          <w:bCs/>
          <w:lang w:val="en-US" w:eastAsia="de-DE"/>
        </w:rPr>
        <w:t>LabVIEW</w:t>
      </w:r>
      <w:proofErr w:type="spellEnd"/>
      <w:r w:rsidR="00DC6C36" w:rsidRPr="00C110DC">
        <w:rPr>
          <w:rFonts w:ascii="Arial" w:hAnsi="Arial" w:cs="Arial"/>
          <w:bCs/>
          <w:lang w:val="en-US" w:eastAsia="de-DE"/>
        </w:rPr>
        <w:t xml:space="preserve"> (National Instruments) </w:t>
      </w:r>
      <w:r w:rsidRPr="00C110DC">
        <w:rPr>
          <w:rFonts w:ascii="Arial" w:hAnsi="Arial" w:cs="Arial"/>
          <w:bCs/>
          <w:lang w:val="en-US" w:eastAsia="de-DE"/>
        </w:rPr>
        <w:t>a</w:t>
      </w:r>
      <w:r w:rsidR="00DC6C36" w:rsidRPr="00C110DC">
        <w:rPr>
          <w:rFonts w:ascii="Arial" w:hAnsi="Arial" w:cs="Arial"/>
          <w:bCs/>
          <w:lang w:val="en-US" w:eastAsia="de-DE"/>
        </w:rPr>
        <w:t xml:space="preserve">nd </w:t>
      </w:r>
      <w:proofErr w:type="spellStart"/>
      <w:r w:rsidR="00DC6C36" w:rsidRPr="00C110DC">
        <w:rPr>
          <w:rFonts w:ascii="Arial" w:hAnsi="Arial" w:cs="Arial"/>
          <w:bCs/>
          <w:lang w:val="en-US" w:eastAsia="de-DE"/>
        </w:rPr>
        <w:t>Coake</w:t>
      </w:r>
      <w:proofErr w:type="spellEnd"/>
      <w:r w:rsidR="00DC6C36" w:rsidRPr="00C110DC">
        <w:rPr>
          <w:rFonts w:ascii="Arial" w:hAnsi="Arial" w:cs="Arial"/>
          <w:bCs/>
          <w:lang w:val="en-US" w:eastAsia="de-DE"/>
        </w:rPr>
        <w:t xml:space="preserve"> (SAC).</w:t>
      </w:r>
    </w:p>
    <w:p w:rsidR="00D97309" w:rsidRPr="00C110DC" w:rsidRDefault="00A76B94" w:rsidP="0095531F">
      <w:pPr>
        <w:autoSpaceDE w:val="0"/>
        <w:spacing w:after="120" w:line="360" w:lineRule="atLeast"/>
        <w:rPr>
          <w:rFonts w:ascii="Arial" w:hAnsi="Arial" w:cs="Arial"/>
          <w:lang w:val="en-US"/>
        </w:rPr>
      </w:pPr>
      <w:r w:rsidRPr="00C110DC">
        <w:rPr>
          <w:rFonts w:ascii="Arial" w:hAnsi="Arial" w:cs="Arial"/>
          <w:bCs/>
          <w:lang w:val="en-US"/>
        </w:rPr>
        <w:t xml:space="preserve">3DPIXA HR 5 </w:t>
      </w:r>
      <w:r w:rsidRPr="00C110DC">
        <w:rPr>
          <w:rFonts w:ascii="Arial" w:hAnsi="Arial" w:cs="Arial"/>
          <w:bCs/>
          <w:lang w:val="en-US" w:eastAsia="de-DE"/>
        </w:rPr>
        <w:t xml:space="preserve">µm </w:t>
      </w:r>
      <w:r w:rsidR="00C110DC" w:rsidRPr="00C110DC">
        <w:rPr>
          <w:rFonts w:ascii="Arial" w:hAnsi="Arial" w:cs="Arial"/>
          <w:bCs/>
          <w:lang w:val="en-US" w:eastAsia="de-DE"/>
        </w:rPr>
        <w:t xml:space="preserve">will be available by the end of 2016, </w:t>
      </w:r>
      <w:r w:rsidRPr="00C110DC">
        <w:rPr>
          <w:rFonts w:ascii="Arial" w:hAnsi="Arial" w:cs="Arial"/>
          <w:bCs/>
          <w:lang w:val="en-US"/>
        </w:rPr>
        <w:t xml:space="preserve">3DPIXA HR 2 </w:t>
      </w:r>
      <w:r w:rsidRPr="00C110DC">
        <w:rPr>
          <w:rFonts w:ascii="Arial" w:hAnsi="Arial" w:cs="Arial"/>
          <w:bCs/>
          <w:lang w:val="en-US" w:eastAsia="de-DE"/>
        </w:rPr>
        <w:t xml:space="preserve">µm </w:t>
      </w:r>
      <w:r w:rsidR="00C110DC" w:rsidRPr="00C110DC">
        <w:rPr>
          <w:rFonts w:ascii="Arial" w:hAnsi="Arial" w:cs="Arial"/>
          <w:bCs/>
          <w:lang w:val="en-US" w:eastAsia="de-DE"/>
        </w:rPr>
        <w:t>by mid 2017</w:t>
      </w:r>
      <w:r w:rsidRPr="00C110DC">
        <w:rPr>
          <w:rFonts w:ascii="Arial" w:hAnsi="Arial" w:cs="Arial"/>
          <w:bCs/>
          <w:lang w:val="en-US" w:eastAsia="de-DE"/>
        </w:rPr>
        <w:t>.</w:t>
      </w:r>
    </w:p>
    <w:p w:rsidR="00F8184D" w:rsidRDefault="00F8184D" w:rsidP="00F8184D">
      <w:pPr>
        <w:autoSpaceDE w:val="0"/>
        <w:spacing w:after="120" w:line="360" w:lineRule="atLeas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</w:rPr>
        <w:t>***</w:t>
      </w:r>
    </w:p>
    <w:p w:rsidR="00F8184D" w:rsidRDefault="00F8184D" w:rsidP="00F8184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br/>
        <w:t>Über Chromasens GmbH:</w:t>
      </w:r>
    </w:p>
    <w:p w:rsidR="00F8184D" w:rsidRDefault="00F8184D" w:rsidP="00F818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 Jahre 2004 gegründet, konzipiert, entwickelt und produziert die Chromasens GmbH innovative Bilderfassungs- und -</w:t>
      </w:r>
      <w:proofErr w:type="spellStart"/>
      <w:r>
        <w:rPr>
          <w:rFonts w:ascii="Arial" w:hAnsi="Arial" w:cs="Arial"/>
          <w:sz w:val="20"/>
        </w:rPr>
        <w:t>verarbeitungssysteme</w:t>
      </w:r>
      <w:proofErr w:type="spellEnd"/>
      <w:r>
        <w:rPr>
          <w:rFonts w:ascii="Arial" w:hAnsi="Arial" w:cs="Arial"/>
          <w:sz w:val="20"/>
        </w:rPr>
        <w:t xml:space="preserve"> für höchste Ansprüche. Chromasens Expertise liegt sowohl in der Komponenten- wie auch der Systementwicklung. Die optischen, elektronischen und mechanischen Elemente von Hochleistungskamera- und Hochleistungsbeleuchtungssystemen werden optimal auf die kundenspezifischen Aufgabenstellungen hin angepasst. Das in Konstanz ansässige, ISO 9001 zertifizierte Unternehmen beschäftigt derzeit rund </w:t>
      </w:r>
      <w:r w:rsidR="00C110DC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0 Mitarbeiter. Nicht nur Forschung und Entwicklung, auch die Produktfertigung erfolgt in Deutschland. Chromasens bietet seinen Direkt- und Projektkunden</w:t>
      </w:r>
      <w:proofErr w:type="gramStart"/>
      <w:r>
        <w:rPr>
          <w:rFonts w:ascii="Arial" w:hAnsi="Arial" w:cs="Arial"/>
          <w:sz w:val="20"/>
        </w:rPr>
        <w:t>, die maßgeschneiderte, individuelle Bilderfassungslösungen</w:t>
      </w:r>
      <w:proofErr w:type="gramEnd"/>
      <w:r>
        <w:rPr>
          <w:rFonts w:ascii="Arial" w:hAnsi="Arial" w:cs="Arial"/>
          <w:sz w:val="20"/>
        </w:rPr>
        <w:t xml:space="preserve"> benötigen, über alle Phasen eines Projektzyklus hinweg eine professionelle Beratung und Betreuung. Der Vertrieb von standardisierten Bildverarbeitungskomponenten geschieht weltweit über zertifizierte Value-</w:t>
      </w:r>
      <w:proofErr w:type="spellStart"/>
      <w:r>
        <w:rPr>
          <w:rFonts w:ascii="Arial" w:hAnsi="Arial" w:cs="Arial"/>
          <w:sz w:val="20"/>
        </w:rPr>
        <w:t>Added</w:t>
      </w:r>
      <w:proofErr w:type="spellEnd"/>
      <w:r>
        <w:rPr>
          <w:rFonts w:ascii="Arial" w:hAnsi="Arial" w:cs="Arial"/>
          <w:sz w:val="20"/>
        </w:rPr>
        <w:t xml:space="preserve">-Distributoren </w:t>
      </w:r>
    </w:p>
    <w:p w:rsidR="00F8184D" w:rsidRDefault="00F8184D" w:rsidP="00F8184D">
      <w:pPr>
        <w:jc w:val="both"/>
        <w:rPr>
          <w:rFonts w:ascii="Arial" w:hAnsi="Arial" w:cs="Arial"/>
          <w:sz w:val="20"/>
        </w:rPr>
      </w:pPr>
    </w:p>
    <w:p w:rsidR="00F8184D" w:rsidRDefault="00F8184D" w:rsidP="00F8184D">
      <w:pPr>
        <w:autoSpaceDE w:val="0"/>
      </w:pPr>
      <w:r>
        <w:rPr>
          <w:rFonts w:ascii="Helvetica" w:hAnsi="Helvetica" w:cs="Helvetica"/>
          <w:sz w:val="18"/>
          <w:szCs w:val="18"/>
        </w:rPr>
        <w:t>Weitere Informationen finden Sie auf der Chromasens Webseite unter:</w:t>
      </w:r>
    </w:p>
    <w:p w:rsidR="00F8184D" w:rsidRDefault="0095531F" w:rsidP="00F8184D">
      <w:pPr>
        <w:rPr>
          <w:rFonts w:ascii="Arial" w:hAnsi="Arial" w:cs="Arial"/>
          <w:sz w:val="20"/>
        </w:rPr>
      </w:pPr>
      <w:hyperlink r:id="rId7" w:history="1">
        <w:r w:rsidR="00F8184D">
          <w:rPr>
            <w:rStyle w:val="Link"/>
            <w:rFonts w:ascii="Arial" w:hAnsi="Arial" w:cs="Arial"/>
            <w:sz w:val="20"/>
          </w:rPr>
          <w:t>http://www.chromasens.de</w:t>
        </w:r>
      </w:hyperlink>
    </w:p>
    <w:p w:rsidR="00F8184D" w:rsidRDefault="00F8184D" w:rsidP="00F8184D">
      <w:pPr>
        <w:rPr>
          <w:rFonts w:ascii="Arial" w:hAnsi="Arial" w:cs="Arial"/>
          <w:sz w:val="20"/>
        </w:rPr>
      </w:pPr>
    </w:p>
    <w:p w:rsidR="00F8184D" w:rsidRDefault="00F8184D" w:rsidP="00F8184D">
      <w:pPr>
        <w:rPr>
          <w:rFonts w:ascii="Arial" w:hAnsi="Arial" w:cs="Arial"/>
          <w:sz w:val="20"/>
        </w:rPr>
      </w:pPr>
    </w:p>
    <w:p w:rsidR="00F8184D" w:rsidRDefault="00F8184D" w:rsidP="00F8184D">
      <w:pPr>
        <w:autoSpaceDE w:val="0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  <w:u w:val="single"/>
        </w:rPr>
        <w:t>Presse-Kontakt:</w:t>
      </w:r>
    </w:p>
    <w:p w:rsidR="00F8184D" w:rsidRDefault="00F8184D" w:rsidP="00F8184D">
      <w:pPr>
        <w:autoSpaceDE w:val="0"/>
        <w:rPr>
          <w:rFonts w:ascii="Helvetica" w:hAnsi="Helvetica" w:cs="Helvetica"/>
          <w:color w:val="000000"/>
          <w:sz w:val="18"/>
          <w:szCs w:val="18"/>
          <w:lang w:val="it-IT"/>
        </w:rPr>
      </w:pP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>Chromasens GmbH, Martin Hund, Max-Stromeyer-Straße 116, 78467 Konstanz</w:t>
      </w:r>
    </w:p>
    <w:p w:rsidR="00F8184D" w:rsidRDefault="00F8184D" w:rsidP="00F8184D">
      <w:pPr>
        <w:autoSpaceDE w:val="0"/>
        <w:rPr>
          <w:rFonts w:ascii="Helvetica" w:hAnsi="Helvetica" w:cs="Helvetica"/>
          <w:sz w:val="18"/>
          <w:szCs w:val="18"/>
          <w:lang w:val="it-IT"/>
        </w:rPr>
      </w:pPr>
      <w:r>
        <w:rPr>
          <w:rFonts w:ascii="Helvetica" w:hAnsi="Helvetica" w:cs="Helvetica"/>
          <w:color w:val="000000"/>
          <w:sz w:val="18"/>
          <w:szCs w:val="18"/>
          <w:lang w:val="it-IT"/>
        </w:rPr>
        <w:t>Tel.: +49 (0) 7531 876-0, E-Mai</w:t>
      </w:r>
      <w:r w:rsidR="00C110DC">
        <w:rPr>
          <w:rFonts w:ascii="Helvetica" w:hAnsi="Helvetica" w:cs="Helvetica"/>
          <w:color w:val="000000"/>
          <w:sz w:val="18"/>
          <w:szCs w:val="18"/>
          <w:lang w:val="it-IT"/>
        </w:rPr>
        <w:t>l</w:t>
      </w:r>
      <w:r>
        <w:rPr>
          <w:rFonts w:ascii="Helvetica" w:hAnsi="Helvetica" w:cs="Helvetica"/>
          <w:color w:val="000000"/>
          <w:sz w:val="20"/>
          <w:szCs w:val="18"/>
          <w:lang w:val="it-IT"/>
        </w:rPr>
        <w:t xml:space="preserve">: </w:t>
      </w:r>
      <w:hyperlink r:id="rId8" w:history="1">
        <w:r>
          <w:rPr>
            <w:rStyle w:val="Link"/>
            <w:rFonts w:ascii="Helvetica" w:hAnsi="Helvetica" w:cs="Helvetica"/>
            <w:sz w:val="20"/>
            <w:lang w:val="it-IT"/>
          </w:rPr>
          <w:t>info@chromasens.de</w:t>
        </w:r>
      </w:hyperlink>
      <w:r>
        <w:rPr>
          <w:rFonts w:ascii="Helvetica" w:hAnsi="Helvetica" w:cs="Helvetica"/>
          <w:color w:val="000000"/>
          <w:sz w:val="20"/>
          <w:szCs w:val="18"/>
          <w:lang w:val="it-IT"/>
        </w:rPr>
        <w:t xml:space="preserve"> </w:t>
      </w:r>
    </w:p>
    <w:p w:rsidR="00F8184D" w:rsidRDefault="00F8184D" w:rsidP="00F8184D">
      <w:pPr>
        <w:autoSpaceDE w:val="0"/>
        <w:rPr>
          <w:rFonts w:ascii="Helvetica" w:hAnsi="Helvetica" w:cs="Helvetica"/>
          <w:sz w:val="18"/>
          <w:szCs w:val="18"/>
          <w:lang w:val="it-IT"/>
        </w:rPr>
      </w:pPr>
    </w:p>
    <w:p w:rsidR="00F8184D" w:rsidRDefault="00F8184D" w:rsidP="00F8184D">
      <w:pPr>
        <w:autoSpaceDE w:val="0"/>
        <w:rPr>
          <w:rFonts w:ascii="Helvetica" w:hAnsi="Helvetica" w:cs="Helvetica"/>
          <w:sz w:val="18"/>
          <w:szCs w:val="18"/>
          <w:lang w:val="it-IT"/>
        </w:rPr>
      </w:pPr>
      <w:r>
        <w:rPr>
          <w:rFonts w:ascii="Helvetica" w:hAnsi="Helvetica" w:cs="Helvetica"/>
          <w:sz w:val="18"/>
          <w:szCs w:val="18"/>
        </w:rPr>
        <w:t xml:space="preserve">PR-Agentur: </w:t>
      </w:r>
      <w:proofErr w:type="spellStart"/>
      <w:r>
        <w:rPr>
          <w:rFonts w:ascii="Helvetica" w:hAnsi="Helvetica" w:cs="Helvetica"/>
          <w:sz w:val="18"/>
          <w:szCs w:val="18"/>
        </w:rPr>
        <w:t>neitzel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communications</w:t>
      </w:r>
      <w:proofErr w:type="spellEnd"/>
      <w:r>
        <w:rPr>
          <w:rFonts w:ascii="Helvetica" w:hAnsi="Helvetica" w:cs="Helvetica"/>
          <w:sz w:val="18"/>
          <w:szCs w:val="18"/>
        </w:rPr>
        <w:t>, Jürgen Neitzel, Löwenstr. 46a, 70597 Stuttgart,</w:t>
      </w:r>
    </w:p>
    <w:p w:rsidR="00D97309" w:rsidRDefault="00F8184D" w:rsidP="00F8184D">
      <w:pPr>
        <w:autoSpaceDE w:val="0"/>
      </w:pPr>
      <w:proofErr w:type="spellStart"/>
      <w:r>
        <w:rPr>
          <w:rFonts w:ascii="Helvetica" w:hAnsi="Helvetica" w:cs="Helvetica"/>
          <w:sz w:val="18"/>
          <w:szCs w:val="18"/>
          <w:lang w:val="it-IT"/>
        </w:rPr>
        <w:t>Telefon</w:t>
      </w:r>
      <w:proofErr w:type="spellEnd"/>
      <w:r>
        <w:rPr>
          <w:rFonts w:ascii="Helvetica" w:hAnsi="Helvetica" w:cs="Helvetica"/>
          <w:sz w:val="18"/>
          <w:szCs w:val="18"/>
          <w:lang w:val="it-IT"/>
        </w:rPr>
        <w:t>: 0711/ 440 800-63, Fax: 0711 / 440 800-70, E-Mail</w:t>
      </w:r>
      <w:r>
        <w:rPr>
          <w:rFonts w:ascii="Helvetica" w:hAnsi="Helvetica" w:cs="Helvetica"/>
          <w:sz w:val="20"/>
          <w:szCs w:val="18"/>
          <w:lang w:val="it-IT"/>
        </w:rPr>
        <w:t xml:space="preserve">: </w:t>
      </w:r>
      <w:hyperlink r:id="rId9" w:history="1">
        <w:r>
          <w:rPr>
            <w:rStyle w:val="Link"/>
            <w:rFonts w:ascii="Helvetica" w:hAnsi="Helvetica" w:cs="Helvetica"/>
            <w:sz w:val="20"/>
            <w:lang w:val="it-IT"/>
          </w:rPr>
          <w:t>jneitzel@neitzel-services.de</w:t>
        </w:r>
      </w:hyperlink>
    </w:p>
    <w:sectPr w:rsidR="00D97309" w:rsidSect="00B32CC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2268" w:bottom="1134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1F" w:rsidRDefault="0095531F">
      <w:r>
        <w:separator/>
      </w:r>
    </w:p>
  </w:endnote>
  <w:endnote w:type="continuationSeparator" w:id="0">
    <w:p w:rsidR="0095531F" w:rsidRDefault="0095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-Bold">
    <w:altName w:val="Helvetica"/>
    <w:charset w:val="00"/>
    <w:family w:val="swiss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1F" w:rsidRDefault="0095531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1F" w:rsidRDefault="0095531F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1F" w:rsidRDefault="0095531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1F" w:rsidRDefault="0095531F">
      <w:r>
        <w:separator/>
      </w:r>
    </w:p>
  </w:footnote>
  <w:footnote w:type="continuationSeparator" w:id="0">
    <w:p w:rsidR="0095531F" w:rsidRDefault="009553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1F" w:rsidRDefault="0095531F">
    <w:pPr>
      <w:pStyle w:val="Kopfzeile"/>
      <w:jc w:val="right"/>
    </w:pPr>
    <w:r>
      <w:rPr>
        <w:rFonts w:ascii="Helvetica-Bold" w:hAnsi="Helvetica-Bold" w:cs="Helvetica-Bold"/>
        <w:b/>
        <w:bCs/>
        <w:noProof/>
        <w:sz w:val="32"/>
        <w:szCs w:val="32"/>
        <w:lang w:eastAsia="de-DE"/>
      </w:rPr>
      <w:drawing>
        <wp:inline distT="0" distB="0" distL="0" distR="0">
          <wp:extent cx="2277745" cy="1075055"/>
          <wp:effectExtent l="0" t="0" r="825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1075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1F" w:rsidRDefault="009553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09"/>
    <w:rsid w:val="000600D5"/>
    <w:rsid w:val="000A0FC4"/>
    <w:rsid w:val="000C17CC"/>
    <w:rsid w:val="00155410"/>
    <w:rsid w:val="00172A84"/>
    <w:rsid w:val="00210167"/>
    <w:rsid w:val="00212D3B"/>
    <w:rsid w:val="0024720D"/>
    <w:rsid w:val="00247B06"/>
    <w:rsid w:val="00257D7F"/>
    <w:rsid w:val="00271082"/>
    <w:rsid w:val="00275014"/>
    <w:rsid w:val="00291C6A"/>
    <w:rsid w:val="002C5203"/>
    <w:rsid w:val="002D00B2"/>
    <w:rsid w:val="004310C8"/>
    <w:rsid w:val="004B2394"/>
    <w:rsid w:val="004F119B"/>
    <w:rsid w:val="004F5B81"/>
    <w:rsid w:val="005331ED"/>
    <w:rsid w:val="005332DA"/>
    <w:rsid w:val="00545F96"/>
    <w:rsid w:val="005E57B2"/>
    <w:rsid w:val="00612697"/>
    <w:rsid w:val="006D52F4"/>
    <w:rsid w:val="00703433"/>
    <w:rsid w:val="007065EE"/>
    <w:rsid w:val="00750696"/>
    <w:rsid w:val="00771BE0"/>
    <w:rsid w:val="007B19E6"/>
    <w:rsid w:val="00802A95"/>
    <w:rsid w:val="008641D0"/>
    <w:rsid w:val="00885879"/>
    <w:rsid w:val="0095531F"/>
    <w:rsid w:val="00982B14"/>
    <w:rsid w:val="009B4BC2"/>
    <w:rsid w:val="009E0E62"/>
    <w:rsid w:val="009F59CC"/>
    <w:rsid w:val="00A55163"/>
    <w:rsid w:val="00A76B94"/>
    <w:rsid w:val="00AA76D2"/>
    <w:rsid w:val="00B32CC2"/>
    <w:rsid w:val="00B65790"/>
    <w:rsid w:val="00C110DC"/>
    <w:rsid w:val="00C8095B"/>
    <w:rsid w:val="00D15304"/>
    <w:rsid w:val="00D37F0F"/>
    <w:rsid w:val="00D46C4F"/>
    <w:rsid w:val="00D72AAB"/>
    <w:rsid w:val="00D803FE"/>
    <w:rsid w:val="00D855C8"/>
    <w:rsid w:val="00D97309"/>
    <w:rsid w:val="00DC6C36"/>
    <w:rsid w:val="00E14FCF"/>
    <w:rsid w:val="00E50105"/>
    <w:rsid w:val="00E6304D"/>
    <w:rsid w:val="00E82CFF"/>
    <w:rsid w:val="00F8184D"/>
    <w:rsid w:val="00F85418"/>
    <w:rsid w:val="00FD7EE2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nk">
    <w:name w:val="Hyperlink"/>
    <w:basedOn w:val="WW-Absatz-Standardschriftart1"/>
    <w:rPr>
      <w:color w:val="0000FF"/>
      <w:u w:val="single"/>
    </w:rPr>
  </w:style>
  <w:style w:type="character" w:customStyle="1" w:styleId="Kommentarzeichen1">
    <w:name w:val="Kommentarzeichen1"/>
    <w:basedOn w:val="WW-Absatz-Standardschriftart1"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erarbeitung1">
    <w:name w:val="Überarbeitung1"/>
    <w:pPr>
      <w:suppressAutoHyphens/>
    </w:pPr>
    <w:rPr>
      <w:rFonts w:eastAsia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nk">
    <w:name w:val="Hyperlink"/>
    <w:basedOn w:val="WW-Absatz-Standardschriftart1"/>
    <w:rPr>
      <w:color w:val="0000FF"/>
      <w:u w:val="single"/>
    </w:rPr>
  </w:style>
  <w:style w:type="character" w:customStyle="1" w:styleId="Kommentarzeichen1">
    <w:name w:val="Kommentarzeichen1"/>
    <w:basedOn w:val="WW-Absatz-Standardschriftart1"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erarbeitung1">
    <w:name w:val="Überarbeitung1"/>
    <w:pPr>
      <w:suppressAutoHyphens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hromasens.de/" TargetMode="External"/><Relationship Id="rId8" Type="http://schemas.openxmlformats.org/officeDocument/2006/relationships/hyperlink" Target="mailto:info@chromasens.de" TargetMode="External"/><Relationship Id="rId9" Type="http://schemas.openxmlformats.org/officeDocument/2006/relationships/hyperlink" Target="mailto:jneitzel@neitzel-services.d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3211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Xxx</vt:lpstr>
    </vt:vector>
  </TitlesOfParts>
  <Company>Neitzel Communications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Siegfried Dannehl</dc:creator>
  <cp:lastModifiedBy>Jürgen Neitzel</cp:lastModifiedBy>
  <cp:revision>2</cp:revision>
  <cp:lastPrinted>2016-06-21T10:08:00Z</cp:lastPrinted>
  <dcterms:created xsi:type="dcterms:W3CDTF">2016-11-05T11:59:00Z</dcterms:created>
  <dcterms:modified xsi:type="dcterms:W3CDTF">2016-11-05T11:59:00Z</dcterms:modified>
</cp:coreProperties>
</file>